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22" w:rsidRDefault="0012008B" w:rsidP="0012008B">
      <w:pPr>
        <w:jc w:val="center"/>
      </w:pPr>
      <w:r>
        <w:t>Research Paper Guidelines/Format</w:t>
      </w:r>
    </w:p>
    <w:p w:rsidR="0012008B" w:rsidRDefault="0012008B" w:rsidP="0012008B"/>
    <w:p w:rsidR="0012008B" w:rsidRDefault="0012008B" w:rsidP="0012008B">
      <w:r>
        <w:t xml:space="preserve">3-5 pages </w:t>
      </w:r>
      <w:r w:rsidR="00157066">
        <w:t>(approximately</w:t>
      </w:r>
      <w:r>
        <w:t xml:space="preserve"> 5 – 7 paragraphs)</w:t>
      </w:r>
    </w:p>
    <w:p w:rsidR="0012008B" w:rsidRDefault="0012008B" w:rsidP="0012008B">
      <w:r>
        <w:t>4 sources (1 primary (the speech) and 3 secondary)</w:t>
      </w:r>
    </w:p>
    <w:p w:rsidR="0012008B" w:rsidRDefault="0012008B" w:rsidP="0012008B">
      <w:r>
        <w:t>4 Source Cards</w:t>
      </w:r>
      <w:r>
        <w:tab/>
      </w:r>
    </w:p>
    <w:p w:rsidR="0012008B" w:rsidRDefault="0012008B" w:rsidP="0012008B">
      <w:r>
        <w:t>Note cards (at least 9-15 depending on paper length)</w:t>
      </w:r>
    </w:p>
    <w:p w:rsidR="0012008B" w:rsidRDefault="0012008B" w:rsidP="0012008B">
      <w:r>
        <w:t>***you should have more note cards for your primary source since you are analyzing the primary source for rhetoric.</w:t>
      </w:r>
    </w:p>
    <w:p w:rsidR="0012008B" w:rsidRDefault="0012008B" w:rsidP="0012008B"/>
    <w:p w:rsidR="0012008B" w:rsidRPr="009227D8" w:rsidRDefault="0012008B" w:rsidP="0012008B">
      <w:pPr>
        <w:rPr>
          <w:b/>
        </w:rPr>
      </w:pPr>
      <w:r w:rsidRPr="009227D8">
        <w:rPr>
          <w:b/>
        </w:rPr>
        <w:t>Format (suggested)</w:t>
      </w:r>
    </w:p>
    <w:p w:rsidR="0012008B" w:rsidRDefault="0012008B" w:rsidP="0012008B"/>
    <w:p w:rsidR="0012008B" w:rsidRDefault="0012008B" w:rsidP="009227D8">
      <w:pPr>
        <w:spacing w:after="0"/>
      </w:pPr>
      <w:r>
        <w:t>Introduction (think Précis) – You can use information from secondary sources to introduce you</w:t>
      </w:r>
      <w:r w:rsidR="009227D8">
        <w:t>r</w:t>
      </w:r>
      <w:r>
        <w:t xml:space="preserve"> speaker and the </w:t>
      </w:r>
    </w:p>
    <w:p w:rsidR="0012008B" w:rsidRDefault="0012008B" w:rsidP="009227D8">
      <w:pPr>
        <w:spacing w:after="0"/>
        <w:ind w:firstLine="720"/>
      </w:pPr>
      <w:proofErr w:type="gramStart"/>
      <w:r>
        <w:t>speaker’s</w:t>
      </w:r>
      <w:proofErr w:type="gramEnd"/>
      <w:r>
        <w:t xml:space="preserve"> background. What is the author’s overarching purpose in this speech?</w:t>
      </w:r>
    </w:p>
    <w:p w:rsidR="0012008B" w:rsidRDefault="0012008B" w:rsidP="0012008B"/>
    <w:p w:rsidR="0012008B" w:rsidRDefault="0012008B" w:rsidP="0012008B">
      <w:r>
        <w:t>1</w:t>
      </w:r>
      <w:r w:rsidRPr="0012008B">
        <w:rPr>
          <w:vertAlign w:val="superscript"/>
        </w:rPr>
        <w:t>st</w:t>
      </w:r>
      <w:r>
        <w:t xml:space="preserve"> body paragraph – Introduce the historical context of the work – info about the civil war, what events occurred around the time the speech was presented, who was the audience (or who would have been his</w:t>
      </w:r>
      <w:r w:rsidR="009227D8">
        <w:t>/her</w:t>
      </w:r>
      <w:r>
        <w:t xml:space="preserve"> target audience)</w:t>
      </w:r>
    </w:p>
    <w:p w:rsidR="0012008B" w:rsidRDefault="0012008B" w:rsidP="0012008B"/>
    <w:p w:rsidR="0012008B" w:rsidRDefault="0012008B" w:rsidP="0012008B">
      <w:r>
        <w:t>2</w:t>
      </w:r>
      <w:r w:rsidRPr="0012008B">
        <w:rPr>
          <w:vertAlign w:val="superscript"/>
        </w:rPr>
        <w:t>nd</w:t>
      </w:r>
      <w:r>
        <w:t xml:space="preserve"> body paragraph – What is one primary purpose the speaker hopes to achieve? What rhetoric</w:t>
      </w:r>
      <w:r w:rsidR="009227D8">
        <w:t xml:space="preserve"> (rhetorical devices)</w:t>
      </w:r>
      <w:r>
        <w:t xml:space="preserve"> does the speaker use to achieve his/her goal? What effects does the rhetoric have o</w:t>
      </w:r>
      <w:r w:rsidR="009227D8">
        <w:t>n</w:t>
      </w:r>
      <w:r>
        <w:t xml:space="preserve"> his audience (or what effect does the author hope to have on the audience?)</w:t>
      </w:r>
    </w:p>
    <w:p w:rsidR="0012008B" w:rsidRDefault="0012008B" w:rsidP="0012008B"/>
    <w:p w:rsidR="0012008B" w:rsidRDefault="0012008B" w:rsidP="0012008B">
      <w:r>
        <w:t>3</w:t>
      </w:r>
      <w:r w:rsidRPr="0012008B">
        <w:rPr>
          <w:vertAlign w:val="superscript"/>
        </w:rPr>
        <w:t>rd</w:t>
      </w:r>
      <w:r>
        <w:t xml:space="preserve"> body paragraph </w:t>
      </w:r>
      <w:proofErr w:type="gramStart"/>
      <w:r>
        <w:t xml:space="preserve">-  </w:t>
      </w:r>
      <w:r>
        <w:t>What</w:t>
      </w:r>
      <w:proofErr w:type="gramEnd"/>
      <w:r>
        <w:t xml:space="preserve"> </w:t>
      </w:r>
      <w:r>
        <w:t>is another</w:t>
      </w:r>
      <w:r>
        <w:t xml:space="preserve"> primary purpose the speaker hopes to achieve? What rhetoric does the speaker use to achieve his/her goal? What effects does the rhetoric have o</w:t>
      </w:r>
      <w:r w:rsidR="009227D8">
        <w:t>n</w:t>
      </w:r>
      <w:r>
        <w:t xml:space="preserve"> his audience (or what effect does the author hope </w:t>
      </w:r>
      <w:bookmarkStart w:id="0" w:name="_GoBack"/>
      <w:bookmarkEnd w:id="0"/>
      <w:r>
        <w:t>to have on the audience?)</w:t>
      </w:r>
    </w:p>
    <w:p w:rsidR="0012008B" w:rsidRDefault="0012008B" w:rsidP="0012008B">
      <w:r>
        <w:t>4</w:t>
      </w:r>
      <w:r w:rsidRPr="0012008B">
        <w:rPr>
          <w:vertAlign w:val="superscript"/>
        </w:rPr>
        <w:t>th</w:t>
      </w:r>
      <w:r>
        <w:t xml:space="preserve"> – You can identify another purpose or close with a conclusion</w:t>
      </w:r>
    </w:p>
    <w:p w:rsidR="0012008B" w:rsidRDefault="0012008B" w:rsidP="0012008B"/>
    <w:p w:rsidR="0012008B" w:rsidRDefault="0012008B" w:rsidP="0012008B">
      <w:r>
        <w:t xml:space="preserve">**** </w:t>
      </w:r>
      <w:proofErr w:type="gramStart"/>
      <w:r>
        <w:t>your</w:t>
      </w:r>
      <w:proofErr w:type="gramEnd"/>
      <w:r>
        <w:t xml:space="preserve"> rhetorical analysis should incorporate multiple </w:t>
      </w:r>
      <w:r w:rsidR="009227D8">
        <w:t>rhetorical</w:t>
      </w:r>
      <w:r>
        <w:t xml:space="preserve"> devices in one paragraph</w:t>
      </w:r>
      <w:r w:rsidR="009227D8">
        <w:t xml:space="preserve">. </w:t>
      </w:r>
      <w:proofErr w:type="gramStart"/>
      <w:r w:rsidR="009227D8">
        <w:t>i.e</w:t>
      </w:r>
      <w:proofErr w:type="gramEnd"/>
      <w:r w:rsidR="009227D8">
        <w:t>. your paragraphs that analyze the rhetorical devices should analyze several rhetorical devices in one paragraph. The devices are used to explain how the writer achieves his/her purpose and the effects the rhetoric has on the audience.</w:t>
      </w:r>
    </w:p>
    <w:p w:rsidR="0012008B" w:rsidRDefault="0012008B" w:rsidP="0012008B"/>
    <w:sectPr w:rsidR="0012008B" w:rsidSect="001E5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2"/>
    <w:rsid w:val="000C4B8E"/>
    <w:rsid w:val="0012008B"/>
    <w:rsid w:val="00157066"/>
    <w:rsid w:val="001E5722"/>
    <w:rsid w:val="009227D8"/>
    <w:rsid w:val="00D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F9526-09C1-41A5-9585-8D46E43D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Morgan</dc:creator>
  <cp:keywords/>
  <dc:description/>
  <cp:lastModifiedBy>Charlotte Morgan</cp:lastModifiedBy>
  <cp:revision>1</cp:revision>
  <dcterms:created xsi:type="dcterms:W3CDTF">2016-01-28T14:20:00Z</dcterms:created>
  <dcterms:modified xsi:type="dcterms:W3CDTF">2016-01-28T22:08:00Z</dcterms:modified>
</cp:coreProperties>
</file>